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20" w:rsidRDefault="00640B20" w:rsidP="00640B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640B20" w:rsidRDefault="00640B20" w:rsidP="00640B20">
      <w:pPr>
        <w:jc w:val="center"/>
        <w:rPr>
          <w:rFonts w:ascii="Times New Roman" w:hAnsi="Times New Roman"/>
          <w:b/>
          <w:sz w:val="16"/>
        </w:rPr>
      </w:pPr>
    </w:p>
    <w:p w:rsidR="00640B20" w:rsidRDefault="00640B20" w:rsidP="00640B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640B20" w:rsidRDefault="00640B20" w:rsidP="00640B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640B20" w:rsidRDefault="00640B20" w:rsidP="00640B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640B20" w:rsidRDefault="00640B20" w:rsidP="00640B20">
      <w:pPr>
        <w:rPr>
          <w:rFonts w:ascii="Times New Roman" w:hAnsi="Times New Roman"/>
          <w:b/>
          <w:sz w:val="28"/>
        </w:rPr>
      </w:pPr>
    </w:p>
    <w:p w:rsidR="00640B20" w:rsidRDefault="00640B20" w:rsidP="00640B20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640B20" w:rsidRDefault="00640B20" w:rsidP="00640B20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640B20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 w:rsidRPr="00640B20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640B20" w:rsidRDefault="00640B20" w:rsidP="00640B20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40B20" w:rsidRDefault="00640B20" w:rsidP="00640B20"/>
    <w:p w:rsidR="00640B20" w:rsidRDefault="00640B20" w:rsidP="00640B20"/>
    <w:p w:rsidR="00640B20" w:rsidRDefault="00640B20" w:rsidP="00640B20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Экспертное заключение к проекту решения Совета депутатов городского округа «О внесении изменений в решение Совета депутатов городского округа от 24.12.2021г. №1-4/1188 «О бюджете городского округа Домодедово на 2022 год и плановый период 2023 и 2024 годов»</w:t>
      </w:r>
    </w:p>
    <w:p w:rsidR="00640B20" w:rsidRDefault="00640B20" w:rsidP="00640B20">
      <w:pPr>
        <w:ind w:left="567"/>
        <w:jc w:val="center"/>
        <w:rPr>
          <w:rFonts w:ascii="Times New Roman" w:hAnsi="Times New Roman"/>
          <w:b/>
        </w:rPr>
      </w:pPr>
    </w:p>
    <w:p w:rsidR="00640B20" w:rsidRDefault="00640B20" w:rsidP="00640B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«04» мая 2022г.                                                                                                               № 3 </w:t>
      </w:r>
    </w:p>
    <w:p w:rsidR="00640B20" w:rsidRDefault="00640B20" w:rsidP="00640B20">
      <w:pPr>
        <w:jc w:val="both"/>
        <w:rPr>
          <w:rFonts w:ascii="Times New Roman" w:hAnsi="Times New Roman"/>
        </w:rPr>
      </w:pPr>
    </w:p>
    <w:p w:rsidR="00640B20" w:rsidRDefault="00640B20" w:rsidP="00640B20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21.02.2019г. №1-4/942.</w:t>
      </w:r>
    </w:p>
    <w:p w:rsidR="00640B20" w:rsidRDefault="00640B20" w:rsidP="00640B20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Изменения в бюджете городского округа Домодедово связаны с необходимостью:</w:t>
      </w:r>
    </w:p>
    <w:p w:rsidR="00640B20" w:rsidRDefault="00640B20" w:rsidP="00640B20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уточнения объема средств, подлежащих получению из бюджетов других уровней бюджетной системы Российской Федерации;</w:t>
      </w:r>
    </w:p>
    <w:p w:rsidR="00640B20" w:rsidRDefault="00640B20" w:rsidP="00640B20">
      <w:pPr>
        <w:jc w:val="both"/>
        <w:rPr>
          <w:lang w:val="en-US"/>
        </w:rPr>
      </w:pPr>
      <w:r>
        <w:rPr>
          <w:rFonts w:ascii="Times New Roman" w:hAnsi="Times New Roman"/>
        </w:rPr>
        <w:t xml:space="preserve">             -   принятия новых расходных обязательств.</w:t>
      </w:r>
      <w:r>
        <w:t xml:space="preserve"> </w:t>
      </w:r>
    </w:p>
    <w:p w:rsidR="009F3C57" w:rsidRDefault="009F3C57" w:rsidP="00640B20">
      <w:pPr>
        <w:jc w:val="both"/>
        <w:rPr>
          <w:lang w:val="en-US"/>
        </w:rPr>
      </w:pPr>
    </w:p>
    <w:p w:rsidR="009F3C57" w:rsidRDefault="009F3C57" w:rsidP="009F3C57">
      <w:pPr>
        <w:pStyle w:val="a5"/>
        <w:tabs>
          <w:tab w:val="left" w:pos="0"/>
        </w:tabs>
        <w:ind w:firstLine="851"/>
      </w:pPr>
      <w:r>
        <w:rPr>
          <w:b/>
          <w:color w:val="FF0000"/>
          <w:sz w:val="28"/>
          <w:szCs w:val="28"/>
          <w:u w:val="single"/>
        </w:rPr>
        <w:t xml:space="preserve">По </w:t>
      </w:r>
      <w:proofErr w:type="gramStart"/>
      <w:r>
        <w:rPr>
          <w:b/>
          <w:color w:val="FF0000"/>
          <w:sz w:val="28"/>
          <w:szCs w:val="28"/>
          <w:u w:val="single"/>
        </w:rPr>
        <w:t>средствам</w:t>
      </w:r>
      <w:proofErr w:type="gramEnd"/>
      <w:r>
        <w:rPr>
          <w:b/>
          <w:color w:val="FF0000"/>
          <w:sz w:val="28"/>
          <w:szCs w:val="28"/>
          <w:u w:val="single"/>
        </w:rPr>
        <w:t xml:space="preserve"> передаваемым из областного бюджета</w:t>
      </w:r>
      <w:r>
        <w:rPr>
          <w:b/>
        </w:rPr>
        <w:t xml:space="preserve">   </w:t>
      </w:r>
      <w:r>
        <w:t xml:space="preserve">произведена корректировка доходной и расходной частей бюджета в сторону увеличения на сумму </w:t>
      </w:r>
      <w:r>
        <w:rPr>
          <w:b/>
        </w:rPr>
        <w:t xml:space="preserve">20,2  </w:t>
      </w:r>
      <w:r>
        <w:t>млн. руб., в том числе на:</w:t>
      </w:r>
    </w:p>
    <w:p w:rsidR="009F3C57" w:rsidRDefault="009F3C57" w:rsidP="009F3C57">
      <w:pPr>
        <w:pStyle w:val="a5"/>
        <w:tabs>
          <w:tab w:val="left" w:pos="0"/>
        </w:tabs>
        <w:ind w:firstLine="851"/>
      </w:pPr>
      <w:r>
        <w:t xml:space="preserve">– реализацию отдельных мероприятий муниципальных программ в сфере образования (дополнительные выплаты работникам муниципальных учреждений дошкольного, общего и дополнительного образования ежемесячно по 5,0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нянечкам по 2,5 </w:t>
      </w:r>
      <w:proofErr w:type="spellStart"/>
      <w:r>
        <w:t>тыс.руб</w:t>
      </w:r>
      <w:proofErr w:type="spellEnd"/>
      <w:r>
        <w:t xml:space="preserve">.), в сумме </w:t>
      </w:r>
      <w:r>
        <w:rPr>
          <w:b/>
        </w:rPr>
        <w:t>19,4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9F3C57" w:rsidRDefault="009F3C57" w:rsidP="009F3C57">
      <w:pPr>
        <w:pStyle w:val="a5"/>
        <w:tabs>
          <w:tab w:val="left" w:pos="0"/>
        </w:tabs>
        <w:ind w:firstLine="851"/>
      </w:pPr>
      <w:r>
        <w:t xml:space="preserve">–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в сумме </w:t>
      </w:r>
      <w:r>
        <w:rPr>
          <w:b/>
        </w:rPr>
        <w:t>0,8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9F3C57" w:rsidRDefault="009F3C57" w:rsidP="009F3C57">
      <w:pPr>
        <w:pStyle w:val="a5"/>
        <w:tabs>
          <w:tab w:val="left" w:pos="0"/>
        </w:tabs>
        <w:ind w:left="851" w:firstLine="0"/>
      </w:pPr>
    </w:p>
    <w:p w:rsidR="009F3C57" w:rsidRDefault="009F3C57" w:rsidP="009F3C57">
      <w:pPr>
        <w:pStyle w:val="a5"/>
        <w:tabs>
          <w:tab w:val="left" w:pos="0"/>
        </w:tabs>
        <w:ind w:firstLine="709"/>
      </w:pPr>
      <w:r>
        <w:rPr>
          <w:b/>
          <w:color w:val="FF0000"/>
          <w:sz w:val="28"/>
          <w:szCs w:val="28"/>
          <w:u w:val="single"/>
        </w:rPr>
        <w:t>По средствам местного бюджета</w:t>
      </w:r>
      <w:r>
        <w:rPr>
          <w:b/>
        </w:rPr>
        <w:t xml:space="preserve"> </w:t>
      </w:r>
      <w:r>
        <w:t xml:space="preserve">произведено перераспределение средств с целью принятия новых расходных обязательств в сумме </w:t>
      </w:r>
      <w:r>
        <w:rPr>
          <w:b/>
        </w:rPr>
        <w:t xml:space="preserve">132,5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</w:p>
    <w:p w:rsidR="009F3C57" w:rsidRDefault="009F3C57" w:rsidP="009F3C57">
      <w:pPr>
        <w:pStyle w:val="a5"/>
        <w:tabs>
          <w:tab w:val="left" w:pos="0"/>
        </w:tabs>
        <w:rPr>
          <w:sz w:val="20"/>
          <w:szCs w:val="20"/>
        </w:rPr>
      </w:pPr>
    </w:p>
    <w:p w:rsidR="009F3C57" w:rsidRDefault="009F3C57" w:rsidP="009F3C57">
      <w:pPr>
        <w:pStyle w:val="a5"/>
        <w:tabs>
          <w:tab w:val="left" w:pos="0"/>
        </w:tabs>
        <w:rPr>
          <w:b/>
        </w:rPr>
      </w:pPr>
      <w:r>
        <w:rPr>
          <w:b/>
        </w:rPr>
        <w:t>В расходную часть бюджета включены новые расходные обязательства:</w:t>
      </w:r>
    </w:p>
    <w:p w:rsidR="009F3C57" w:rsidRDefault="009F3C57" w:rsidP="009F3C57">
      <w:pPr>
        <w:pStyle w:val="a5"/>
        <w:tabs>
          <w:tab w:val="left" w:pos="0"/>
        </w:tabs>
        <w:ind w:firstLine="705"/>
        <w:rPr>
          <w:b/>
        </w:rPr>
      </w:pPr>
      <w:r>
        <w:rPr>
          <w:b/>
        </w:rPr>
        <w:t xml:space="preserve">по разделу бюджета «Общего» </w:t>
      </w:r>
      <w:proofErr w:type="gramStart"/>
      <w:r>
        <w:rPr>
          <w:b/>
        </w:rPr>
        <w:t>на</w:t>
      </w:r>
      <w:proofErr w:type="gramEnd"/>
      <w:r>
        <w:rPr>
          <w:b/>
        </w:rPr>
        <w:t>: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индексацию заработной платы сотрудников муниципальных учреждений: МКУ «Управление капитального строительства», МКУ «Ремонт и обслуживание зданий», МБУ «МФЦ Домодедово» в сумме </w:t>
      </w:r>
      <w:r>
        <w:rPr>
          <w:rFonts w:eastAsia="Calibri"/>
          <w:b/>
          <w:lang w:eastAsia="en-US"/>
        </w:rPr>
        <w:t>14,7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организацию рабочих мест сотрудников МБУ "МФЦ" для оказания услуги "Мой бизнес" (приобретение оборудования и мебели) в сумме </w:t>
      </w:r>
      <w:r>
        <w:rPr>
          <w:rFonts w:eastAsia="Calibri"/>
          <w:b/>
          <w:lang w:eastAsia="en-US"/>
        </w:rPr>
        <w:t>1,1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9F3C57" w:rsidRDefault="009F3C57" w:rsidP="00301DB5">
      <w:pPr>
        <w:pStyle w:val="a5"/>
      </w:pPr>
      <w:r>
        <w:rPr>
          <w:rFonts w:eastAsia="Calibri"/>
          <w:lang w:eastAsia="en-US"/>
        </w:rPr>
        <w:lastRenderedPageBreak/>
        <w:t>– возмещение судебных издержек</w:t>
      </w:r>
      <w:r>
        <w:t xml:space="preserve">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1,0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9F3C57" w:rsidRDefault="009F3C57" w:rsidP="009F3C57">
      <w:pPr>
        <w:pStyle w:val="a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«Жилищно-коммунальное хозяйство»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ремонт детских игровых площадок в сумме </w:t>
      </w:r>
      <w:r>
        <w:rPr>
          <w:rFonts w:eastAsia="Calibri"/>
          <w:b/>
          <w:lang w:eastAsia="en-US"/>
        </w:rPr>
        <w:t>1,5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выполнение работ по корректировке ПСД на изготовление и установку скульптурной композиции (обелиска) в населенном пункте воинской доблести </w:t>
      </w:r>
      <w:proofErr w:type="spellStart"/>
      <w:r>
        <w:rPr>
          <w:rFonts w:eastAsia="Calibri"/>
          <w:lang w:eastAsia="en-US"/>
        </w:rPr>
        <w:t>д</w:t>
      </w:r>
      <w:proofErr w:type="gramStart"/>
      <w:r>
        <w:rPr>
          <w:rFonts w:eastAsia="Calibri"/>
          <w:lang w:eastAsia="en-US"/>
        </w:rPr>
        <w:t>.С</w:t>
      </w:r>
      <w:proofErr w:type="gramEnd"/>
      <w:r>
        <w:rPr>
          <w:rFonts w:eastAsia="Calibri"/>
          <w:lang w:eastAsia="en-US"/>
        </w:rPr>
        <w:t>тепыгино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г.о.Домодедово</w:t>
      </w:r>
      <w:proofErr w:type="spellEnd"/>
      <w:r>
        <w:rPr>
          <w:rFonts w:eastAsia="Calibri"/>
          <w:lang w:eastAsia="en-US"/>
        </w:rPr>
        <w:t xml:space="preserve"> в сумме </w:t>
      </w:r>
      <w:r>
        <w:rPr>
          <w:rFonts w:eastAsia="Calibri"/>
          <w:b/>
          <w:lang w:eastAsia="en-US"/>
        </w:rPr>
        <w:t xml:space="preserve">1,5 </w:t>
      </w:r>
      <w:r>
        <w:rPr>
          <w:rFonts w:eastAsia="Calibri"/>
          <w:lang w:eastAsia="en-US"/>
        </w:rPr>
        <w:t>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санитарную очистку территории на объекте: «Благоустройство территории парка «Взлет»: </w:t>
      </w:r>
      <w:proofErr w:type="spellStart"/>
      <w:r>
        <w:rPr>
          <w:rFonts w:eastAsia="Calibri"/>
          <w:lang w:eastAsia="en-US"/>
        </w:rPr>
        <w:t>г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омодедово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мкр.Авиационный</w:t>
      </w:r>
      <w:proofErr w:type="spellEnd"/>
      <w:r>
        <w:rPr>
          <w:rFonts w:eastAsia="Calibri"/>
          <w:lang w:eastAsia="en-US"/>
        </w:rPr>
        <w:t xml:space="preserve">» в сумме </w:t>
      </w:r>
      <w:r>
        <w:rPr>
          <w:rFonts w:eastAsia="Calibri"/>
          <w:b/>
          <w:lang w:eastAsia="en-US"/>
        </w:rPr>
        <w:t xml:space="preserve">2,8 </w:t>
      </w:r>
      <w:r>
        <w:rPr>
          <w:rFonts w:eastAsia="Calibri"/>
          <w:lang w:eastAsia="en-US"/>
        </w:rPr>
        <w:t>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проведение работ по авторскому надзору на объекте: «Благоустройство территории парка "Взлет": </w:t>
      </w:r>
      <w:proofErr w:type="spellStart"/>
      <w:r>
        <w:rPr>
          <w:rFonts w:eastAsia="Calibri"/>
          <w:lang w:eastAsia="en-US"/>
        </w:rPr>
        <w:t>г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омодедово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мкр.Авиационный</w:t>
      </w:r>
      <w:proofErr w:type="spellEnd"/>
      <w:r>
        <w:rPr>
          <w:rFonts w:eastAsia="Calibri"/>
          <w:lang w:eastAsia="en-US"/>
        </w:rPr>
        <w:t xml:space="preserve">» в сумме </w:t>
      </w:r>
      <w:r>
        <w:rPr>
          <w:rFonts w:eastAsia="Calibri"/>
          <w:b/>
          <w:lang w:eastAsia="en-US"/>
        </w:rPr>
        <w:t xml:space="preserve">1,0 </w:t>
      </w:r>
      <w:r>
        <w:rPr>
          <w:rFonts w:eastAsia="Calibri"/>
          <w:lang w:eastAsia="en-US"/>
        </w:rPr>
        <w:t>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приобретение автомобилей (грузопассажирская Газель) для МБУ «Комбинат благоустройства» (5 </w:t>
      </w:r>
      <w:proofErr w:type="spellStart"/>
      <w:r>
        <w:rPr>
          <w:rFonts w:eastAsia="Calibri"/>
          <w:lang w:eastAsia="en-US"/>
        </w:rPr>
        <w:t>ед</w:t>
      </w:r>
      <w:proofErr w:type="gramStart"/>
      <w:r>
        <w:rPr>
          <w:rFonts w:eastAsia="Calibri"/>
          <w:lang w:eastAsia="en-US"/>
        </w:rPr>
        <w:t>.т</w:t>
      </w:r>
      <w:proofErr w:type="gramEnd"/>
      <w:r>
        <w:rPr>
          <w:rFonts w:eastAsia="Calibri"/>
          <w:lang w:eastAsia="en-US"/>
        </w:rPr>
        <w:t>ехники</w:t>
      </w:r>
      <w:proofErr w:type="spellEnd"/>
      <w:r>
        <w:rPr>
          <w:rFonts w:eastAsia="Calibri"/>
          <w:lang w:eastAsia="en-US"/>
        </w:rPr>
        <w:t xml:space="preserve">) в сумме </w:t>
      </w:r>
      <w:r>
        <w:rPr>
          <w:rFonts w:eastAsia="Calibri"/>
          <w:b/>
          <w:lang w:eastAsia="en-US"/>
        </w:rPr>
        <w:t xml:space="preserve">19,5 </w:t>
      </w:r>
      <w:r>
        <w:rPr>
          <w:rFonts w:eastAsia="Calibri"/>
          <w:lang w:eastAsia="en-US"/>
        </w:rPr>
        <w:t>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ликвидацию несанкционированных свалок на территории городского округа Домодедово  в сумме </w:t>
      </w:r>
      <w:r>
        <w:rPr>
          <w:rFonts w:eastAsia="Calibri"/>
          <w:b/>
          <w:lang w:eastAsia="en-US"/>
        </w:rPr>
        <w:t>10,0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оплату услуг теплоснабжения за свободные нежилые помещения, находящиеся в муниципальной собственности,</w:t>
      </w:r>
      <w:r>
        <w:t xml:space="preserve">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1,5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индексацию заработной платы сотрудников муниципальных учреждений: МКУ «Специализированная служба в сфере погребения похоронного дела», МБУ «Комбинат благоустройства» в сумме </w:t>
      </w:r>
      <w:r>
        <w:rPr>
          <w:rFonts w:eastAsia="Calibri"/>
          <w:b/>
          <w:lang w:eastAsia="en-US"/>
        </w:rPr>
        <w:t>6,6</w:t>
      </w:r>
      <w:r>
        <w:rPr>
          <w:rFonts w:eastAsia="Calibri"/>
          <w:lang w:eastAsia="en-US"/>
        </w:rPr>
        <w:t xml:space="preserve"> млн. руб.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«Образование»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</w:t>
      </w:r>
      <w:proofErr w:type="spellStart"/>
      <w:r>
        <w:rPr>
          <w:rFonts w:eastAsia="Calibri"/>
          <w:lang w:eastAsia="en-US"/>
        </w:rPr>
        <w:t>софинансирование</w:t>
      </w:r>
      <w:proofErr w:type="spellEnd"/>
      <w:r>
        <w:rPr>
          <w:rFonts w:eastAsia="Calibri"/>
          <w:lang w:eastAsia="en-US"/>
        </w:rPr>
        <w:t xml:space="preserve"> мероприятий по оснащению отремонтированных зданий общеобразовательных организаций средствами обучения и воспитания в сумме </w:t>
      </w:r>
      <w:r>
        <w:rPr>
          <w:rFonts w:eastAsia="Calibri"/>
          <w:b/>
          <w:lang w:eastAsia="en-US"/>
        </w:rPr>
        <w:t>8,0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установку видеокамер и телефонизацию в </w:t>
      </w:r>
      <w:proofErr w:type="spellStart"/>
      <w:r>
        <w:rPr>
          <w:rFonts w:eastAsia="Calibri"/>
          <w:lang w:eastAsia="en-US"/>
        </w:rPr>
        <w:t>Заревской</w:t>
      </w:r>
      <w:proofErr w:type="spellEnd"/>
      <w:r>
        <w:rPr>
          <w:rFonts w:eastAsia="Calibri"/>
          <w:lang w:eastAsia="en-US"/>
        </w:rPr>
        <w:t xml:space="preserve"> СОШ в сумме </w:t>
      </w:r>
      <w:r>
        <w:rPr>
          <w:rFonts w:eastAsia="Calibri"/>
          <w:b/>
          <w:lang w:eastAsia="en-US"/>
        </w:rPr>
        <w:t>1,8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оснащение  оборудованием Детского центра «</w:t>
      </w:r>
      <w:proofErr w:type="spellStart"/>
      <w:r>
        <w:rPr>
          <w:rFonts w:eastAsia="Calibri"/>
          <w:lang w:eastAsia="en-US"/>
        </w:rPr>
        <w:t>Полисадик</w:t>
      </w:r>
      <w:proofErr w:type="spellEnd"/>
      <w:r>
        <w:rPr>
          <w:rFonts w:eastAsia="Calibri"/>
          <w:lang w:eastAsia="en-US"/>
        </w:rPr>
        <w:t>» (</w:t>
      </w:r>
      <w:proofErr w:type="spellStart"/>
      <w:r>
        <w:rPr>
          <w:rFonts w:eastAsia="Calibri"/>
          <w:lang w:eastAsia="en-US"/>
        </w:rPr>
        <w:t>г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омодедово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ул.Советская</w:t>
      </w:r>
      <w:proofErr w:type="spellEnd"/>
      <w:r>
        <w:rPr>
          <w:rFonts w:eastAsia="Calibri"/>
          <w:lang w:eastAsia="en-US"/>
        </w:rPr>
        <w:t xml:space="preserve">, 19): приобретение мебели, игр, игрушек, игрового оборудования, оргтехники, бытового оборудования, медицинского оборудования в сумме </w:t>
      </w:r>
      <w:r>
        <w:rPr>
          <w:rFonts w:eastAsia="Calibri"/>
          <w:b/>
          <w:lang w:eastAsia="en-US"/>
        </w:rPr>
        <w:t>15,4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ограждение спортивных площадок («Школьный двор») на территориях: Домодедовской гимназии № 5, Домодедовской СОШ № 9, Домодедовской СОШ № 10 и установку видеокамер (Безопасный регион)  в сумме </w:t>
      </w:r>
      <w:r>
        <w:rPr>
          <w:rFonts w:eastAsia="Calibri"/>
          <w:b/>
          <w:lang w:eastAsia="en-US"/>
        </w:rPr>
        <w:t>4,4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ремонт кабинетов в общеобразовательных учреждениях для создания центров </w:t>
      </w:r>
      <w:proofErr w:type="gramStart"/>
      <w:r>
        <w:rPr>
          <w:rFonts w:eastAsia="Calibri"/>
          <w:lang w:eastAsia="en-US"/>
        </w:rPr>
        <w:t>естественно-научной</w:t>
      </w:r>
      <w:proofErr w:type="gramEnd"/>
      <w:r>
        <w:rPr>
          <w:rFonts w:eastAsia="Calibri"/>
          <w:lang w:eastAsia="en-US"/>
        </w:rPr>
        <w:t xml:space="preserve"> направленности («Точки роста») в сумме </w:t>
      </w:r>
      <w:r>
        <w:rPr>
          <w:rFonts w:eastAsia="Calibri"/>
          <w:b/>
          <w:lang w:eastAsia="en-US"/>
        </w:rPr>
        <w:t>3,0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приобретение уличного оборудования на объект: «Детский сад на 100 мест, 6 групп: Каширское шоссе, д.54а»  в сумме </w:t>
      </w:r>
      <w:r>
        <w:rPr>
          <w:rFonts w:eastAsia="Calibri"/>
          <w:b/>
          <w:lang w:eastAsia="en-US"/>
        </w:rPr>
        <w:t>6,4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выполнение работ по устранению нарушений по пожарной безопасности в общеобразовательных и дошкольных организациях: </w:t>
      </w:r>
      <w:proofErr w:type="spellStart"/>
      <w:r>
        <w:rPr>
          <w:rFonts w:eastAsia="Calibri"/>
          <w:lang w:eastAsia="en-US"/>
        </w:rPr>
        <w:t>Повадинская</w:t>
      </w:r>
      <w:proofErr w:type="spellEnd"/>
      <w:r>
        <w:rPr>
          <w:rFonts w:eastAsia="Calibri"/>
          <w:lang w:eastAsia="en-US"/>
        </w:rPr>
        <w:t xml:space="preserve"> СОШ; Домодедовская СОШ № 7, </w:t>
      </w:r>
      <w:proofErr w:type="spellStart"/>
      <w:r>
        <w:rPr>
          <w:rFonts w:eastAsia="Calibri"/>
          <w:lang w:eastAsia="en-US"/>
        </w:rPr>
        <w:t>Востряковский</w:t>
      </w:r>
      <w:proofErr w:type="spellEnd"/>
      <w:r>
        <w:rPr>
          <w:rFonts w:eastAsia="Calibri"/>
          <w:lang w:eastAsia="en-US"/>
        </w:rPr>
        <w:t xml:space="preserve"> лицей № 1 (детский сад №  35 «Дельфин»); Кутузовская школа-интернат с ограниченными возможностями здоровья,  в сумме </w:t>
      </w:r>
      <w:r>
        <w:rPr>
          <w:rFonts w:eastAsia="Calibri"/>
          <w:b/>
          <w:lang w:eastAsia="en-US"/>
        </w:rPr>
        <w:t>6,8</w:t>
      </w:r>
      <w:r>
        <w:rPr>
          <w:rFonts w:eastAsia="Calibri"/>
          <w:lang w:eastAsia="en-US"/>
        </w:rPr>
        <w:t xml:space="preserve"> млн. руб.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«Культура»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ремонт кровли СДК «Заря» в сумме </w:t>
      </w:r>
      <w:r>
        <w:rPr>
          <w:rFonts w:eastAsia="Calibri"/>
          <w:b/>
          <w:lang w:eastAsia="en-US"/>
        </w:rPr>
        <w:t>16,0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проведение работ по электроснабжению в парке «Константиновский» в сумме </w:t>
      </w:r>
      <w:r>
        <w:rPr>
          <w:rFonts w:eastAsia="Calibri"/>
          <w:b/>
          <w:lang w:eastAsia="en-US"/>
        </w:rPr>
        <w:t>0,5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разработку ПСД по электроснабжению катка на территории </w:t>
      </w:r>
      <w:proofErr w:type="spellStart"/>
      <w:r>
        <w:rPr>
          <w:rFonts w:eastAsia="Calibri"/>
          <w:lang w:eastAsia="en-US"/>
        </w:rPr>
        <w:t>ГПКиО</w:t>
      </w:r>
      <w:proofErr w:type="spellEnd"/>
      <w:r>
        <w:rPr>
          <w:rFonts w:eastAsia="Calibri"/>
          <w:lang w:eastAsia="en-US"/>
        </w:rPr>
        <w:t xml:space="preserve"> «Елочки» в сумме </w:t>
      </w:r>
      <w:r>
        <w:rPr>
          <w:rFonts w:eastAsia="Calibri"/>
          <w:b/>
          <w:lang w:eastAsia="en-US"/>
        </w:rPr>
        <w:t>0,4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проведение работ по водоснабжению и подготовке основания под каток на территории </w:t>
      </w:r>
      <w:proofErr w:type="spellStart"/>
      <w:r>
        <w:rPr>
          <w:rFonts w:eastAsia="Calibri"/>
          <w:lang w:eastAsia="en-US"/>
        </w:rPr>
        <w:t>ГПКиО</w:t>
      </w:r>
      <w:proofErr w:type="spellEnd"/>
      <w:r>
        <w:rPr>
          <w:rFonts w:eastAsia="Calibri"/>
          <w:lang w:eastAsia="en-US"/>
        </w:rPr>
        <w:t xml:space="preserve"> «Елочки» в сумме </w:t>
      </w:r>
      <w:r>
        <w:rPr>
          <w:rFonts w:eastAsia="Calibri"/>
          <w:b/>
          <w:lang w:eastAsia="en-US"/>
        </w:rPr>
        <w:t>5,7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изготовление и монтаж входной группы в парке «</w:t>
      </w:r>
      <w:proofErr w:type="spellStart"/>
      <w:r>
        <w:rPr>
          <w:rFonts w:eastAsia="Calibri"/>
          <w:lang w:eastAsia="en-US"/>
        </w:rPr>
        <w:t>Ушмарский</w:t>
      </w:r>
      <w:proofErr w:type="spellEnd"/>
      <w:r>
        <w:rPr>
          <w:rFonts w:eastAsia="Calibri"/>
          <w:lang w:eastAsia="en-US"/>
        </w:rPr>
        <w:t xml:space="preserve"> лес»  в сумме </w:t>
      </w:r>
      <w:r>
        <w:rPr>
          <w:rFonts w:eastAsia="Calibri"/>
          <w:b/>
          <w:lang w:eastAsia="en-US"/>
        </w:rPr>
        <w:t>0,4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осуществление технологического присоединения к инженерным сетям обособленных подразделений МАУК «</w:t>
      </w:r>
      <w:proofErr w:type="spellStart"/>
      <w:r>
        <w:rPr>
          <w:rFonts w:eastAsia="Calibri"/>
          <w:lang w:eastAsia="en-US"/>
        </w:rPr>
        <w:t>ГПКиО</w:t>
      </w:r>
      <w:proofErr w:type="spellEnd"/>
      <w:r>
        <w:rPr>
          <w:rFonts w:eastAsia="Calibri"/>
          <w:lang w:eastAsia="en-US"/>
        </w:rPr>
        <w:t xml:space="preserve"> «Елочки»»: парка «Взлет» и парка «Константиновский» в сумме </w:t>
      </w:r>
      <w:r>
        <w:rPr>
          <w:rFonts w:eastAsia="Calibri"/>
          <w:b/>
          <w:lang w:eastAsia="en-US"/>
        </w:rPr>
        <w:t>0,1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– разработку </w:t>
      </w:r>
      <w:proofErr w:type="spellStart"/>
      <w:r>
        <w:rPr>
          <w:rFonts w:eastAsia="Calibri"/>
          <w:lang w:eastAsia="en-US"/>
        </w:rPr>
        <w:t>дендроплана</w:t>
      </w:r>
      <w:proofErr w:type="spellEnd"/>
      <w:r>
        <w:rPr>
          <w:rFonts w:eastAsia="Calibri"/>
          <w:lang w:eastAsia="en-US"/>
        </w:rPr>
        <w:t xml:space="preserve"> и </w:t>
      </w:r>
      <w:proofErr w:type="spellStart"/>
      <w:r>
        <w:rPr>
          <w:rFonts w:eastAsia="Calibri"/>
          <w:lang w:eastAsia="en-US"/>
        </w:rPr>
        <w:t>перечетной</w:t>
      </w:r>
      <w:proofErr w:type="spellEnd"/>
      <w:r>
        <w:rPr>
          <w:rFonts w:eastAsia="Calibri"/>
          <w:lang w:eastAsia="en-US"/>
        </w:rPr>
        <w:t xml:space="preserve"> ведомости  парка «Взлет» в сумме </w:t>
      </w:r>
      <w:r>
        <w:rPr>
          <w:rFonts w:eastAsia="Calibri"/>
          <w:b/>
          <w:lang w:eastAsia="en-US"/>
        </w:rPr>
        <w:t>0,2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удорожание стоимости автоклуба в сумме </w:t>
      </w:r>
      <w:r>
        <w:rPr>
          <w:rFonts w:eastAsia="Calibri"/>
          <w:b/>
          <w:lang w:eastAsia="en-US"/>
        </w:rPr>
        <w:t>2,2</w:t>
      </w:r>
      <w:r>
        <w:rPr>
          <w:rFonts w:eastAsia="Calibri"/>
          <w:lang w:eastAsia="en-US"/>
        </w:rPr>
        <w:t xml:space="preserve"> млн. руб. (мероприятие в государственной программе).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</w:p>
    <w:p w:rsidR="009F3C57" w:rsidRDefault="009F3C57" w:rsidP="009F3C57">
      <w:pPr>
        <w:pStyle w:val="a5"/>
        <w:rPr>
          <w:b/>
        </w:rPr>
      </w:pPr>
      <w:r>
        <w:rPr>
          <w:b/>
        </w:rPr>
        <w:t xml:space="preserve">Расходы уменьшены на 132,5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., в том числе на:</w:t>
      </w:r>
    </w:p>
    <w:p w:rsidR="009F3C57" w:rsidRDefault="009F3C57" w:rsidP="009F3C57">
      <w:pPr>
        <w:pStyle w:val="a5"/>
      </w:pP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t xml:space="preserve">– проведение мероприятий в сфере культуры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14,2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t xml:space="preserve">– строительство двух сборных коллекторов и КНС в </w:t>
      </w:r>
      <w:proofErr w:type="spellStart"/>
      <w:r>
        <w:t>мкр</w:t>
      </w:r>
      <w:proofErr w:type="gramStart"/>
      <w:r>
        <w:t>.В</w:t>
      </w:r>
      <w:proofErr w:type="gramEnd"/>
      <w:r>
        <w:t>остряково</w:t>
      </w:r>
      <w:proofErr w:type="spellEnd"/>
      <w:r>
        <w:t xml:space="preserve"> (уменьшение в части СМР. Всего в бюджете 13,5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</w:t>
      </w:r>
      <w:proofErr w:type="spellStart"/>
      <w:r>
        <w:t>т.ч</w:t>
      </w:r>
      <w:proofErr w:type="spellEnd"/>
      <w:r>
        <w:t xml:space="preserve">. на проектирование  8,0 </w:t>
      </w:r>
      <w:proofErr w:type="spellStart"/>
      <w:r>
        <w:t>млн.руб</w:t>
      </w:r>
      <w:proofErr w:type="spellEnd"/>
      <w:r>
        <w:t xml:space="preserve">)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5,5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проведение с</w:t>
      </w:r>
      <w:r>
        <w:t>троительного контроля на объекте: «Капитальный ремонт Константиновской СОШ»</w:t>
      </w:r>
      <w:r>
        <w:rPr>
          <w:rFonts w:eastAsia="Calibri"/>
          <w:lang w:eastAsia="en-US"/>
        </w:rPr>
        <w:t xml:space="preserve"> в сумме </w:t>
      </w:r>
      <w:r>
        <w:rPr>
          <w:rFonts w:eastAsia="Calibri"/>
          <w:b/>
          <w:lang w:eastAsia="en-US"/>
        </w:rPr>
        <w:t>2,6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t xml:space="preserve">– проведение строительного контроля на объекте: «Капитальный ремонт Кутузовской </w:t>
      </w:r>
      <w:proofErr w:type="gramStart"/>
      <w:r>
        <w:t>школы-интернат</w:t>
      </w:r>
      <w:proofErr w:type="gramEnd"/>
      <w:r>
        <w:t>»</w:t>
      </w:r>
      <w:r>
        <w:rPr>
          <w:rFonts w:eastAsia="Calibri"/>
          <w:lang w:eastAsia="en-US"/>
        </w:rPr>
        <w:t xml:space="preserve"> в сумме </w:t>
      </w:r>
      <w:r>
        <w:rPr>
          <w:rFonts w:eastAsia="Calibri"/>
          <w:b/>
          <w:lang w:eastAsia="en-US"/>
        </w:rPr>
        <w:t xml:space="preserve">1,4 </w:t>
      </w:r>
      <w:r>
        <w:rPr>
          <w:rFonts w:eastAsia="Calibri"/>
          <w:lang w:eastAsia="en-US"/>
        </w:rPr>
        <w:t>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проведение с</w:t>
      </w:r>
      <w:r>
        <w:t xml:space="preserve">троительного контроля на объекте: </w:t>
      </w:r>
      <w:proofErr w:type="gramStart"/>
      <w:r>
        <w:t>«Капитальный ремонт Домодедовской СОШ № 4»</w:t>
      </w:r>
      <w:r>
        <w:rPr>
          <w:rFonts w:eastAsia="Calibri"/>
          <w:lang w:eastAsia="en-US"/>
        </w:rPr>
        <w:t xml:space="preserve"> в сумме </w:t>
      </w:r>
      <w:r>
        <w:rPr>
          <w:rFonts w:eastAsia="Calibri"/>
          <w:b/>
          <w:lang w:eastAsia="en-US"/>
        </w:rPr>
        <w:t>2,1</w:t>
      </w:r>
      <w:r>
        <w:rPr>
          <w:rFonts w:eastAsia="Calibri"/>
          <w:lang w:eastAsia="en-US"/>
        </w:rPr>
        <w:t xml:space="preserve"> млн. руб.;</w:t>
      </w:r>
      <w:proofErr w:type="gramEnd"/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проведение с</w:t>
      </w:r>
      <w:r>
        <w:t xml:space="preserve">троительного контроля на объекте: «Капитальный ремонт детского сада по </w:t>
      </w:r>
      <w:proofErr w:type="spellStart"/>
      <w:r>
        <w:t>ул</w:t>
      </w:r>
      <w:proofErr w:type="gramStart"/>
      <w:r>
        <w:t>.К</w:t>
      </w:r>
      <w:proofErr w:type="gramEnd"/>
      <w:r>
        <w:t>аширское</w:t>
      </w:r>
      <w:proofErr w:type="spellEnd"/>
      <w:r>
        <w:t xml:space="preserve"> шоссе, д.54»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1,7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проведение с</w:t>
      </w:r>
      <w:r>
        <w:t xml:space="preserve">троительного контроля на объекте: «Строительство детского сада в </w:t>
      </w:r>
      <w:proofErr w:type="spellStart"/>
      <w:r>
        <w:t>д</w:t>
      </w:r>
      <w:proofErr w:type="gramStart"/>
      <w:r>
        <w:t>.К</w:t>
      </w:r>
      <w:proofErr w:type="gramEnd"/>
      <w:r>
        <w:t>расное</w:t>
      </w:r>
      <w:proofErr w:type="spellEnd"/>
      <w:r>
        <w:t xml:space="preserve">»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2,7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б</w:t>
      </w:r>
      <w:r>
        <w:t xml:space="preserve">лагоустройство площади перед СДК "Заря"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25,0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t xml:space="preserve">– замена </w:t>
      </w:r>
      <w:proofErr w:type="spellStart"/>
      <w:r>
        <w:t>неэнергоэффективных</w:t>
      </w:r>
      <w:proofErr w:type="spellEnd"/>
      <w:r>
        <w:t xml:space="preserve"> объектов наружного освещения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20,0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з</w:t>
      </w:r>
      <w:r>
        <w:t>амена и модернизация детских игровых площадок</w:t>
      </w:r>
      <w:r>
        <w:rPr>
          <w:rFonts w:eastAsia="Calibri"/>
          <w:lang w:eastAsia="en-US"/>
        </w:rPr>
        <w:t xml:space="preserve"> в сумме </w:t>
      </w:r>
      <w:r>
        <w:rPr>
          <w:rFonts w:eastAsia="Calibri"/>
          <w:b/>
          <w:lang w:eastAsia="en-US"/>
        </w:rPr>
        <w:t>10,0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о</w:t>
      </w:r>
      <w:r>
        <w:t xml:space="preserve">рганизация и проведение экологических мероприятий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0,2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и</w:t>
      </w:r>
      <w:r>
        <w:t xml:space="preserve">нвентаризация зеленых насаждений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0,3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rPr>
          <w:rFonts w:eastAsia="Calibri"/>
          <w:lang w:eastAsia="en-US"/>
        </w:rPr>
        <w:t>– п</w:t>
      </w:r>
      <w:r>
        <w:t xml:space="preserve">роведение мероприятий по комплексной борьбе с борщевиком Сосновского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1,5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pStyle w:val="a5"/>
      </w:pPr>
      <w:r>
        <w:t>– паспортизация сетей уличного освещения на территории городского округа Домодедово</w:t>
      </w:r>
      <w:r>
        <w:rPr>
          <w:rFonts w:eastAsia="Calibri"/>
          <w:lang w:eastAsia="en-US"/>
        </w:rPr>
        <w:t xml:space="preserve"> в сумме </w:t>
      </w:r>
      <w:r>
        <w:rPr>
          <w:rFonts w:eastAsia="Calibri"/>
          <w:b/>
          <w:lang w:eastAsia="en-US"/>
        </w:rPr>
        <w:t>2,9</w:t>
      </w:r>
      <w:r>
        <w:rPr>
          <w:rFonts w:eastAsia="Calibri"/>
          <w:lang w:eastAsia="en-US"/>
        </w:rPr>
        <w:t xml:space="preserve"> млн. руб.</w:t>
      </w:r>
      <w:r>
        <w:t xml:space="preserve">; </w:t>
      </w:r>
    </w:p>
    <w:p w:rsidR="009F3C57" w:rsidRDefault="009F3C57" w:rsidP="009F3C57">
      <w:pPr>
        <w:pStyle w:val="a5"/>
        <w:rPr>
          <w:rFonts w:eastAsia="Calibri"/>
          <w:lang w:eastAsia="en-US"/>
        </w:rPr>
      </w:pPr>
      <w:r>
        <w:t xml:space="preserve">– обеспечение муниципальных гарантий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39,0</w:t>
      </w:r>
      <w:r>
        <w:rPr>
          <w:rFonts w:eastAsia="Calibri"/>
          <w:lang w:eastAsia="en-US"/>
        </w:rPr>
        <w:t xml:space="preserve"> млн. руб.;</w:t>
      </w:r>
    </w:p>
    <w:p w:rsidR="009F3C57" w:rsidRDefault="009F3C57" w:rsidP="009F3C57">
      <w:pPr>
        <w:ind w:left="851" w:hanging="14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сумму экономии, сложившейся по итогам  проведенных аукционов,  </w:t>
      </w:r>
      <w:r>
        <w:rPr>
          <w:rFonts w:eastAsia="Calibri"/>
          <w:b/>
          <w:lang w:eastAsia="en-US"/>
        </w:rPr>
        <w:t>3,4</w:t>
      </w:r>
      <w:r>
        <w:rPr>
          <w:rFonts w:eastAsia="Calibri"/>
          <w:lang w:eastAsia="en-US"/>
        </w:rPr>
        <w:t xml:space="preserve"> млн. руб.</w:t>
      </w:r>
    </w:p>
    <w:p w:rsidR="009F3C57" w:rsidRDefault="009F3C57" w:rsidP="009F3C57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>В результате данных корректировок бюджет на текущий финансовый год составит:</w:t>
      </w:r>
    </w:p>
    <w:p w:rsidR="009F3C57" w:rsidRDefault="009F3C57" w:rsidP="009F3C57">
      <w:pPr>
        <w:ind w:left="7079"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млн. руб.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2479"/>
        <w:gridCol w:w="2268"/>
        <w:gridCol w:w="2601"/>
      </w:tblGrid>
      <w:tr w:rsidR="009F3C57" w:rsidTr="009F3C57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57" w:rsidRDefault="009F3C57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57" w:rsidRDefault="009F3C57">
            <w:pPr>
              <w:jc w:val="center"/>
              <w:rPr>
                <w:szCs w:val="24"/>
              </w:rPr>
            </w:pPr>
            <w:r>
              <w:t>на 31.03.2022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57" w:rsidRDefault="009F3C57">
            <w:pPr>
              <w:jc w:val="center"/>
              <w:rPr>
                <w:szCs w:val="24"/>
              </w:rPr>
            </w:pPr>
            <w:r>
              <w:t>на 05.05.2022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57" w:rsidRDefault="009F3C57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</w:t>
            </w:r>
            <w:proofErr w:type="gramStart"/>
            <w:r>
              <w:rPr>
                <w:rFonts w:eastAsia="Calibri"/>
                <w:lang w:eastAsia="en-US"/>
              </w:rPr>
              <w:t xml:space="preserve"> (+) / </w:t>
            </w:r>
            <w:proofErr w:type="gramEnd"/>
            <w:r>
              <w:rPr>
                <w:rFonts w:eastAsia="Calibri"/>
                <w:lang w:eastAsia="en-US"/>
              </w:rPr>
              <w:t>уменьшение (-)</w:t>
            </w:r>
          </w:p>
        </w:tc>
      </w:tr>
      <w:tr w:rsidR="009F3C57" w:rsidTr="009F3C57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57" w:rsidRDefault="009F3C57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57" w:rsidRDefault="009F3C57">
            <w:pPr>
              <w:jc w:val="right"/>
              <w:rPr>
                <w:szCs w:val="24"/>
              </w:rPr>
            </w:pPr>
            <w:r>
              <w:t>10 765,2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57" w:rsidRDefault="009F3C57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10 785,3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57" w:rsidRDefault="009F3C57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20,2</w:t>
            </w:r>
          </w:p>
        </w:tc>
      </w:tr>
      <w:tr w:rsidR="009F3C57" w:rsidTr="009F3C57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57" w:rsidRDefault="009F3C57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57" w:rsidRDefault="009F3C57">
            <w:pPr>
              <w:jc w:val="right"/>
              <w:rPr>
                <w:szCs w:val="24"/>
              </w:rPr>
            </w:pPr>
            <w:r>
              <w:t>11 491,4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57" w:rsidRDefault="009F3C57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11 511,5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57" w:rsidRDefault="009F3C57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20,2</w:t>
            </w:r>
          </w:p>
        </w:tc>
      </w:tr>
      <w:tr w:rsidR="009F3C57" w:rsidTr="009F3C57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57" w:rsidRDefault="009F3C57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Дефицит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57" w:rsidRDefault="009F3C57">
            <w:pPr>
              <w:jc w:val="right"/>
              <w:rPr>
                <w:szCs w:val="24"/>
              </w:rPr>
            </w:pPr>
            <w:r>
              <w:t>726,2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57" w:rsidRDefault="009F3C57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726,2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57" w:rsidRDefault="009F3C57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301DB5" w:rsidRDefault="00301DB5" w:rsidP="00301DB5">
      <w:pPr>
        <w:ind w:firstLine="851"/>
        <w:jc w:val="both"/>
        <w:rPr>
          <w:rFonts w:ascii="Times New Roman" w:hAnsi="Times New Roman"/>
          <w:lang w:val="en-US"/>
        </w:rPr>
      </w:pPr>
    </w:p>
    <w:p w:rsidR="00301DB5" w:rsidRDefault="00301DB5" w:rsidP="00301DB5">
      <w:pPr>
        <w:ind w:firstLine="851"/>
        <w:jc w:val="both"/>
        <w:rPr>
          <w:rFonts w:ascii="Times New Roman" w:hAnsi="Times New Roman"/>
        </w:rPr>
      </w:pPr>
      <w:r w:rsidRPr="002B4423">
        <w:rPr>
          <w:rFonts w:ascii="Times New Roman" w:hAnsi="Times New Roman"/>
        </w:rPr>
        <w:t xml:space="preserve">По результатам рассмотрения внесенных изменений в решение Совета депутатов  городского округа Домодедово от </w:t>
      </w:r>
      <w:r w:rsidR="008E3D63" w:rsidRPr="002B4423">
        <w:rPr>
          <w:rFonts w:ascii="Times New Roman" w:hAnsi="Times New Roman"/>
        </w:rPr>
        <w:t>24.12.2021</w:t>
      </w:r>
      <w:r w:rsidRPr="002B4423">
        <w:rPr>
          <w:rFonts w:ascii="Times New Roman" w:hAnsi="Times New Roman"/>
        </w:rPr>
        <w:t>г. №1-4/1</w:t>
      </w:r>
      <w:r w:rsidR="008E3D63" w:rsidRPr="002B4423">
        <w:rPr>
          <w:rFonts w:ascii="Times New Roman" w:hAnsi="Times New Roman"/>
        </w:rPr>
        <w:t>188</w:t>
      </w:r>
      <w:r w:rsidRPr="002B4423">
        <w:rPr>
          <w:rFonts w:ascii="Times New Roman" w:hAnsi="Times New Roman"/>
        </w:rPr>
        <w:t xml:space="preserve"> «О бюджете городского округа Домодедово на 2022 год и плановый период 2023 и 2024 годов»,  нарушений бюджетного законодательства не выявлено.</w:t>
      </w:r>
      <w:bookmarkStart w:id="0" w:name="_GoBack"/>
      <w:bookmarkEnd w:id="0"/>
    </w:p>
    <w:p w:rsidR="00301DB5" w:rsidRDefault="00301DB5" w:rsidP="00301DB5">
      <w:pPr>
        <w:ind w:firstLine="851"/>
        <w:jc w:val="both"/>
        <w:rPr>
          <w:rFonts w:ascii="Times New Roman" w:hAnsi="Times New Roman"/>
        </w:rPr>
      </w:pPr>
    </w:p>
    <w:p w:rsidR="00301DB5" w:rsidRDefault="00301DB5" w:rsidP="00301DB5">
      <w:pPr>
        <w:ind w:firstLine="851"/>
        <w:jc w:val="both"/>
        <w:rPr>
          <w:rFonts w:ascii="Times New Roman" w:hAnsi="Times New Roman"/>
        </w:rPr>
      </w:pPr>
    </w:p>
    <w:p w:rsidR="00301DB5" w:rsidRDefault="00301DB5" w:rsidP="00301DB5">
      <w:pPr>
        <w:ind w:firstLine="851"/>
        <w:jc w:val="both"/>
        <w:rPr>
          <w:rFonts w:ascii="Times New Roman" w:hAnsi="Times New Roman"/>
        </w:rPr>
      </w:pPr>
    </w:p>
    <w:p w:rsidR="00301DB5" w:rsidRDefault="00301DB5" w:rsidP="00301D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Счетной палаты городского округа</w:t>
      </w:r>
    </w:p>
    <w:p w:rsidR="009F3C57" w:rsidRPr="00301DB5" w:rsidRDefault="00301DB5" w:rsidP="00640B20">
      <w:pPr>
        <w:jc w:val="both"/>
        <w:rPr>
          <w:rFonts w:asciiTheme="minorHAnsi" w:hAnsiTheme="minorHAnsi"/>
        </w:rPr>
      </w:pPr>
      <w:r>
        <w:rPr>
          <w:rFonts w:ascii="Times New Roman" w:hAnsi="Times New Roman"/>
        </w:rPr>
        <w:t>Домодедово Московской области                                                                        Г.А. Копысова</w:t>
      </w:r>
    </w:p>
    <w:p w:rsidR="005912A7" w:rsidRDefault="005912A7"/>
    <w:sectPr w:rsidR="0059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20"/>
    <w:rsid w:val="000D17FA"/>
    <w:rsid w:val="002B4423"/>
    <w:rsid w:val="00301DB5"/>
    <w:rsid w:val="005912A7"/>
    <w:rsid w:val="00640B20"/>
    <w:rsid w:val="008E3D63"/>
    <w:rsid w:val="009F3C57"/>
    <w:rsid w:val="00E4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20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B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B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9F3C57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rsid w:val="009F3C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20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B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B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9F3C57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rsid w:val="009F3C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6</cp:revision>
  <cp:lastPrinted>2022-05-04T14:50:00Z</cp:lastPrinted>
  <dcterms:created xsi:type="dcterms:W3CDTF">2022-05-04T14:39:00Z</dcterms:created>
  <dcterms:modified xsi:type="dcterms:W3CDTF">2022-05-04T14:53:00Z</dcterms:modified>
</cp:coreProperties>
</file>